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5D" w:rsidRPr="007A085D" w:rsidRDefault="007F1955" w:rsidP="007A085D">
      <w:pPr>
        <w:pStyle w:val="NoSpacing"/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 xml:space="preserve">Trip Planning </w:t>
      </w:r>
      <w:r w:rsidR="007A085D" w:rsidRPr="007A085D">
        <w:rPr>
          <w:rFonts w:ascii="Comic Sans MS" w:hAnsi="Comic Sans MS"/>
          <w:b/>
          <w:sz w:val="32"/>
          <w:u w:val="single"/>
        </w:rPr>
        <w:t>Information Pack</w:t>
      </w:r>
    </w:p>
    <w:p w:rsidR="007A085D" w:rsidRDefault="007A085D" w:rsidP="00E06B80">
      <w:pPr>
        <w:pStyle w:val="NoSpacing"/>
        <w:rPr>
          <w:rFonts w:ascii="Comic Sans MS" w:hAnsi="Comic Sans MS"/>
        </w:rPr>
      </w:pPr>
      <w:r w:rsidRPr="007A085D"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174625</wp:posOffset>
            </wp:positionV>
            <wp:extent cx="6823710" cy="8387080"/>
            <wp:effectExtent l="0" t="0" r="0" b="0"/>
            <wp:wrapNone/>
            <wp:docPr id="6" name="Picture 6" descr="https://upload.wikimedia.org/wikipedia/commons/1/12/Map_of_South_Ame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1/12/Map_of_South_Americ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710" cy="838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85D" w:rsidRDefault="007A085D" w:rsidP="00E06B80">
      <w:pPr>
        <w:pStyle w:val="NoSpacing"/>
        <w:rPr>
          <w:rFonts w:ascii="Comic Sans MS" w:hAnsi="Comic Sans MS"/>
        </w:rPr>
      </w:pPr>
    </w:p>
    <w:p w:rsidR="007A085D" w:rsidRDefault="007A085D" w:rsidP="00E06B80">
      <w:pPr>
        <w:pStyle w:val="NoSpacing"/>
        <w:rPr>
          <w:rFonts w:ascii="Comic Sans MS" w:hAnsi="Comic Sans MS"/>
        </w:rPr>
      </w:pPr>
    </w:p>
    <w:p w:rsidR="007A085D" w:rsidRDefault="007A085D" w:rsidP="00E06B80">
      <w:pPr>
        <w:pStyle w:val="NoSpacing"/>
        <w:rPr>
          <w:rFonts w:ascii="Comic Sans MS" w:hAnsi="Comic Sans MS"/>
        </w:rPr>
      </w:pPr>
    </w:p>
    <w:p w:rsidR="007A085D" w:rsidRDefault="007A085D" w:rsidP="00E06B80">
      <w:pPr>
        <w:pStyle w:val="NoSpacing"/>
        <w:rPr>
          <w:rFonts w:ascii="Comic Sans MS" w:hAnsi="Comic Sans MS"/>
        </w:rPr>
      </w:pPr>
    </w:p>
    <w:p w:rsidR="007A085D" w:rsidRDefault="007A085D" w:rsidP="00E06B80">
      <w:pPr>
        <w:pStyle w:val="NoSpacing"/>
        <w:rPr>
          <w:rFonts w:ascii="Comic Sans MS" w:hAnsi="Comic Sans MS"/>
        </w:rPr>
      </w:pPr>
    </w:p>
    <w:p w:rsidR="007A085D" w:rsidRDefault="007A085D" w:rsidP="00E06B80">
      <w:pPr>
        <w:pStyle w:val="NoSpacing"/>
        <w:rPr>
          <w:rFonts w:ascii="Comic Sans MS" w:hAnsi="Comic Sans MS"/>
        </w:rPr>
      </w:pPr>
    </w:p>
    <w:p w:rsidR="007A085D" w:rsidRDefault="007A085D" w:rsidP="00E06B80">
      <w:pPr>
        <w:pStyle w:val="NoSpacing"/>
        <w:rPr>
          <w:rFonts w:ascii="Comic Sans MS" w:hAnsi="Comic Sans MS"/>
        </w:rPr>
      </w:pPr>
    </w:p>
    <w:p w:rsidR="007A085D" w:rsidRDefault="007A085D" w:rsidP="00E06B80">
      <w:pPr>
        <w:pStyle w:val="NoSpacing"/>
        <w:rPr>
          <w:rFonts w:ascii="Comic Sans MS" w:hAnsi="Comic Sans MS"/>
        </w:rPr>
      </w:pPr>
    </w:p>
    <w:p w:rsidR="007A085D" w:rsidRDefault="007A085D" w:rsidP="00E06B80">
      <w:pPr>
        <w:pStyle w:val="NoSpacing"/>
        <w:rPr>
          <w:rFonts w:ascii="Comic Sans MS" w:hAnsi="Comic Sans MS"/>
        </w:rPr>
      </w:pPr>
    </w:p>
    <w:p w:rsidR="007A085D" w:rsidRDefault="007A085D" w:rsidP="00E06B80">
      <w:pPr>
        <w:pStyle w:val="NoSpacing"/>
        <w:rPr>
          <w:rFonts w:ascii="Comic Sans MS" w:hAnsi="Comic Sans MS"/>
        </w:rPr>
      </w:pPr>
    </w:p>
    <w:p w:rsidR="007A085D" w:rsidRDefault="007A085D" w:rsidP="00E06B80">
      <w:pPr>
        <w:pStyle w:val="NoSpacing"/>
        <w:rPr>
          <w:rFonts w:ascii="Comic Sans MS" w:hAnsi="Comic Sans MS"/>
        </w:rPr>
      </w:pPr>
    </w:p>
    <w:p w:rsidR="007A085D" w:rsidRDefault="007A085D" w:rsidP="00E06B80">
      <w:pPr>
        <w:pStyle w:val="NoSpacing"/>
        <w:rPr>
          <w:rFonts w:ascii="Comic Sans MS" w:hAnsi="Comic Sans MS"/>
        </w:rPr>
      </w:pPr>
    </w:p>
    <w:p w:rsidR="007A085D" w:rsidRDefault="007A085D" w:rsidP="00E06B80">
      <w:pPr>
        <w:pStyle w:val="NoSpacing"/>
        <w:rPr>
          <w:rFonts w:ascii="Comic Sans MS" w:hAnsi="Comic Sans MS"/>
        </w:rPr>
      </w:pPr>
    </w:p>
    <w:p w:rsidR="007A085D" w:rsidRDefault="007A085D" w:rsidP="00E06B80">
      <w:pPr>
        <w:pStyle w:val="NoSpacing"/>
        <w:rPr>
          <w:rFonts w:ascii="Comic Sans MS" w:hAnsi="Comic Sans MS"/>
        </w:rPr>
      </w:pPr>
    </w:p>
    <w:p w:rsidR="007A085D" w:rsidRDefault="007A085D" w:rsidP="00E06B80">
      <w:pPr>
        <w:pStyle w:val="NoSpacing"/>
        <w:rPr>
          <w:rFonts w:ascii="Comic Sans MS" w:hAnsi="Comic Sans MS"/>
        </w:rPr>
      </w:pPr>
    </w:p>
    <w:p w:rsidR="007A085D" w:rsidRDefault="007A085D" w:rsidP="007A085D">
      <w:pPr>
        <w:jc w:val="center"/>
        <w:rPr>
          <w:rFonts w:ascii="Comic Sans MS" w:hAnsi="Comic Sans MS"/>
          <w:b/>
          <w:u w:val="single"/>
        </w:rPr>
      </w:pPr>
    </w:p>
    <w:p w:rsidR="007A085D" w:rsidRDefault="007A085D" w:rsidP="007A085D">
      <w:pPr>
        <w:jc w:val="center"/>
        <w:rPr>
          <w:rFonts w:ascii="Comic Sans MS" w:hAnsi="Comic Sans MS"/>
          <w:b/>
          <w:u w:val="single"/>
        </w:rPr>
      </w:pPr>
    </w:p>
    <w:p w:rsidR="007A085D" w:rsidRDefault="007A085D" w:rsidP="007A085D">
      <w:pPr>
        <w:jc w:val="center"/>
        <w:rPr>
          <w:rFonts w:ascii="Comic Sans MS" w:hAnsi="Comic Sans MS"/>
          <w:b/>
          <w:u w:val="single"/>
        </w:rPr>
      </w:pPr>
    </w:p>
    <w:p w:rsidR="007A085D" w:rsidRDefault="007A085D" w:rsidP="007A085D">
      <w:pPr>
        <w:jc w:val="center"/>
        <w:rPr>
          <w:rFonts w:ascii="Comic Sans MS" w:hAnsi="Comic Sans MS"/>
          <w:b/>
          <w:u w:val="single"/>
        </w:rPr>
      </w:pPr>
    </w:p>
    <w:p w:rsidR="007A085D" w:rsidRDefault="007A085D" w:rsidP="007A085D">
      <w:pPr>
        <w:jc w:val="center"/>
        <w:rPr>
          <w:rFonts w:ascii="Comic Sans MS" w:hAnsi="Comic Sans MS"/>
          <w:b/>
          <w:u w:val="single"/>
        </w:rPr>
      </w:pPr>
    </w:p>
    <w:p w:rsidR="007A085D" w:rsidRDefault="007A085D" w:rsidP="007A085D">
      <w:pPr>
        <w:jc w:val="center"/>
        <w:rPr>
          <w:rFonts w:ascii="Comic Sans MS" w:hAnsi="Comic Sans MS"/>
          <w:b/>
          <w:u w:val="single"/>
        </w:rPr>
      </w:pPr>
    </w:p>
    <w:p w:rsidR="007A085D" w:rsidRDefault="007A085D" w:rsidP="007A085D">
      <w:pPr>
        <w:jc w:val="center"/>
        <w:rPr>
          <w:rFonts w:ascii="Comic Sans MS" w:hAnsi="Comic Sans MS"/>
          <w:b/>
          <w:u w:val="single"/>
        </w:rPr>
      </w:pPr>
    </w:p>
    <w:p w:rsidR="007A085D" w:rsidRDefault="007A085D" w:rsidP="007A085D">
      <w:pPr>
        <w:jc w:val="center"/>
        <w:rPr>
          <w:rFonts w:ascii="Comic Sans MS" w:hAnsi="Comic Sans MS"/>
          <w:b/>
          <w:u w:val="single"/>
        </w:rPr>
      </w:pPr>
    </w:p>
    <w:p w:rsidR="007A085D" w:rsidRDefault="007A085D" w:rsidP="007A085D">
      <w:pPr>
        <w:jc w:val="center"/>
        <w:rPr>
          <w:rFonts w:ascii="Comic Sans MS" w:hAnsi="Comic Sans MS"/>
          <w:b/>
          <w:u w:val="single"/>
        </w:rPr>
      </w:pPr>
    </w:p>
    <w:p w:rsidR="007A085D" w:rsidRDefault="007A085D" w:rsidP="007A085D">
      <w:pPr>
        <w:jc w:val="center"/>
        <w:rPr>
          <w:rFonts w:ascii="Comic Sans MS" w:hAnsi="Comic Sans MS"/>
          <w:b/>
          <w:u w:val="single"/>
        </w:rPr>
      </w:pPr>
    </w:p>
    <w:p w:rsidR="007A085D" w:rsidRDefault="007A085D" w:rsidP="007A085D">
      <w:pPr>
        <w:jc w:val="center"/>
        <w:rPr>
          <w:rFonts w:ascii="Comic Sans MS" w:hAnsi="Comic Sans MS"/>
          <w:b/>
          <w:u w:val="single"/>
        </w:rPr>
      </w:pPr>
    </w:p>
    <w:p w:rsidR="007A085D" w:rsidRDefault="007A085D" w:rsidP="007A085D">
      <w:pPr>
        <w:jc w:val="center"/>
        <w:rPr>
          <w:rFonts w:ascii="Comic Sans MS" w:hAnsi="Comic Sans MS"/>
          <w:b/>
          <w:u w:val="single"/>
        </w:rPr>
      </w:pPr>
    </w:p>
    <w:p w:rsidR="007A085D" w:rsidRDefault="007A085D" w:rsidP="007A085D">
      <w:pPr>
        <w:jc w:val="center"/>
        <w:rPr>
          <w:rFonts w:ascii="Comic Sans MS" w:hAnsi="Comic Sans MS"/>
          <w:b/>
          <w:u w:val="single"/>
        </w:rPr>
      </w:pPr>
    </w:p>
    <w:p w:rsidR="007A085D" w:rsidRDefault="007A085D" w:rsidP="007A085D">
      <w:pPr>
        <w:jc w:val="center"/>
        <w:rPr>
          <w:rFonts w:ascii="Comic Sans MS" w:hAnsi="Comic Sans MS"/>
          <w:b/>
          <w:u w:val="single"/>
        </w:rPr>
      </w:pPr>
    </w:p>
    <w:p w:rsidR="007A085D" w:rsidRPr="00D2453B" w:rsidRDefault="007A085D" w:rsidP="007A085D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573F473E" wp14:editId="319CF3C9">
            <wp:simplePos x="0" y="0"/>
            <wp:positionH relativeFrom="column">
              <wp:posOffset>5219700</wp:posOffset>
            </wp:positionH>
            <wp:positionV relativeFrom="paragraph">
              <wp:posOffset>-371475</wp:posOffset>
            </wp:positionV>
            <wp:extent cx="1207349" cy="857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irbus_A320-214,_TAM_AN2095276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349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453B">
        <w:rPr>
          <w:rFonts w:ascii="Comic Sans MS" w:hAnsi="Comic Sans MS"/>
          <w:b/>
          <w:u w:val="single"/>
        </w:rPr>
        <w:t xml:space="preserve">Cost of Flights </w:t>
      </w:r>
      <w:proofErr w:type="gramStart"/>
      <w:r w:rsidRPr="00D2453B">
        <w:rPr>
          <w:rFonts w:ascii="Comic Sans MS" w:hAnsi="Comic Sans MS"/>
          <w:b/>
          <w:u w:val="single"/>
        </w:rPr>
        <w:t>Around</w:t>
      </w:r>
      <w:proofErr w:type="gramEnd"/>
      <w:r w:rsidRPr="00D2453B">
        <w:rPr>
          <w:rFonts w:ascii="Comic Sans MS" w:hAnsi="Comic Sans MS"/>
          <w:b/>
          <w:u w:val="single"/>
        </w:rPr>
        <w:t xml:space="preserve"> South America</w:t>
      </w:r>
    </w:p>
    <w:p w:rsidR="007A085D" w:rsidRPr="00D2453B" w:rsidRDefault="007A085D" w:rsidP="007A085D">
      <w:pPr>
        <w:pStyle w:val="NoSpacing"/>
        <w:rPr>
          <w:rFonts w:ascii="Comic Sans MS" w:hAnsi="Comic Sans MS"/>
          <w:b/>
          <w:u w:val="single"/>
        </w:rPr>
        <w:sectPr w:rsidR="007A085D" w:rsidRPr="00D2453B" w:rsidSect="007A085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A085D" w:rsidRPr="00D2453B" w:rsidRDefault="007A085D" w:rsidP="007A085D">
      <w:pPr>
        <w:pStyle w:val="NoSpacing"/>
        <w:rPr>
          <w:rFonts w:ascii="Comic Sans MS" w:hAnsi="Comic Sans MS"/>
          <w:b/>
          <w:u w:val="single"/>
        </w:rPr>
      </w:pPr>
      <w:r w:rsidRPr="00D2453B">
        <w:rPr>
          <w:rFonts w:ascii="Comic Sans MS" w:hAnsi="Comic Sans MS"/>
          <w:b/>
          <w:u w:val="single"/>
        </w:rPr>
        <w:t xml:space="preserve">Flights </w:t>
      </w:r>
      <w:r w:rsidRPr="007F1955">
        <w:rPr>
          <w:rFonts w:ascii="Comic Sans MS" w:hAnsi="Comic Sans MS"/>
          <w:b/>
          <w:color w:val="FF0000"/>
          <w:u w:val="single"/>
        </w:rPr>
        <w:t>from Rio de Janeiro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Buenos Aires (Argentina) - £383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Bogota (Colombia) - £1176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Santiago (Chile) - £574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Lima (Peru) - £430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Quito (Ecuador) - £1485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Caracas (Venezuela) - £967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Montevideo (Uruguay) - £386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Sucre (Bolivia) - £889</w:t>
      </w:r>
    </w:p>
    <w:p w:rsidR="007A085D" w:rsidRPr="00D2453B" w:rsidRDefault="007A085D" w:rsidP="007A085D">
      <w:pPr>
        <w:pStyle w:val="NoSpacing"/>
        <w:rPr>
          <w:rFonts w:ascii="Comic Sans MS" w:hAnsi="Comic Sans MS"/>
          <w:b/>
          <w:u w:val="single"/>
        </w:rPr>
      </w:pPr>
    </w:p>
    <w:p w:rsidR="007A085D" w:rsidRPr="00D2453B" w:rsidRDefault="007A085D" w:rsidP="007A085D">
      <w:pPr>
        <w:pStyle w:val="NoSpacing"/>
        <w:rPr>
          <w:rFonts w:ascii="Comic Sans MS" w:hAnsi="Comic Sans MS"/>
          <w:b/>
          <w:u w:val="single"/>
        </w:rPr>
      </w:pPr>
      <w:r w:rsidRPr="00D2453B">
        <w:rPr>
          <w:rFonts w:ascii="Comic Sans MS" w:hAnsi="Comic Sans MS"/>
          <w:b/>
          <w:u w:val="single"/>
        </w:rPr>
        <w:t xml:space="preserve">Flights </w:t>
      </w:r>
      <w:r w:rsidRPr="007F1955">
        <w:rPr>
          <w:rFonts w:ascii="Comic Sans MS" w:hAnsi="Comic Sans MS"/>
          <w:b/>
          <w:color w:val="FF0000"/>
          <w:u w:val="single"/>
        </w:rPr>
        <w:t>from Bogota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Buenos Aires (Argentina) - £1430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Rio de Janeiro (Brazil) - £1164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Santiago (Chile) - £851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Lima (Peru) - £167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Quito (Ecuador) - £562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Caracas (Venezuela) - £364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Montevideo (Uruguay) - £1169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Sucre (Bolivia) - £1096</w:t>
      </w:r>
    </w:p>
    <w:p w:rsidR="007A085D" w:rsidRPr="00D2453B" w:rsidRDefault="007A085D" w:rsidP="007A085D">
      <w:pPr>
        <w:pStyle w:val="NoSpacing"/>
        <w:rPr>
          <w:rFonts w:ascii="Comic Sans MS" w:hAnsi="Comic Sans MS"/>
          <w:b/>
          <w:u w:val="single"/>
        </w:rPr>
      </w:pPr>
    </w:p>
    <w:p w:rsidR="007A085D" w:rsidRPr="00D2453B" w:rsidRDefault="007A085D" w:rsidP="007A085D">
      <w:pPr>
        <w:pStyle w:val="NoSpacing"/>
        <w:rPr>
          <w:rFonts w:ascii="Comic Sans MS" w:hAnsi="Comic Sans MS"/>
          <w:b/>
          <w:u w:val="single"/>
        </w:rPr>
      </w:pPr>
      <w:r w:rsidRPr="00D2453B">
        <w:rPr>
          <w:rFonts w:ascii="Comic Sans MS" w:hAnsi="Comic Sans MS"/>
          <w:b/>
          <w:u w:val="single"/>
        </w:rPr>
        <w:t xml:space="preserve">Flights </w:t>
      </w:r>
      <w:r w:rsidRPr="007F1955">
        <w:rPr>
          <w:rFonts w:ascii="Comic Sans MS" w:hAnsi="Comic Sans MS"/>
          <w:b/>
          <w:color w:val="FF0000"/>
          <w:u w:val="single"/>
        </w:rPr>
        <w:t>from Buenos Aires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Rio de Janeiro (Brazil) - £357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Bogota (Colombia) - £1063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Santiago (Chile) - £348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Lima (Peru) - £633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Quito (Ecuador) - £1254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Caracas (Venezuela) - £861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Montevideo (Uruguay) - £132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Sucre (Bolivia) - £529</w:t>
      </w:r>
    </w:p>
    <w:p w:rsidR="007A085D" w:rsidRPr="00D2453B" w:rsidRDefault="007A085D" w:rsidP="007A085D">
      <w:pPr>
        <w:pStyle w:val="NoSpacing"/>
        <w:rPr>
          <w:rFonts w:ascii="Comic Sans MS" w:hAnsi="Comic Sans MS"/>
          <w:b/>
          <w:u w:val="single"/>
        </w:rPr>
      </w:pPr>
    </w:p>
    <w:p w:rsidR="007A085D" w:rsidRPr="00D2453B" w:rsidRDefault="007A085D" w:rsidP="007A085D">
      <w:pPr>
        <w:pStyle w:val="NoSpacing"/>
        <w:rPr>
          <w:rFonts w:ascii="Comic Sans MS" w:hAnsi="Comic Sans MS"/>
          <w:b/>
          <w:u w:val="single"/>
        </w:rPr>
      </w:pPr>
      <w:r w:rsidRPr="00D2453B">
        <w:rPr>
          <w:rFonts w:ascii="Comic Sans MS" w:hAnsi="Comic Sans MS"/>
          <w:b/>
          <w:u w:val="single"/>
        </w:rPr>
        <w:t xml:space="preserve">Flights </w:t>
      </w:r>
      <w:r w:rsidRPr="007F1955">
        <w:rPr>
          <w:rFonts w:ascii="Comic Sans MS" w:hAnsi="Comic Sans MS"/>
          <w:b/>
          <w:color w:val="FF0000"/>
          <w:u w:val="single"/>
        </w:rPr>
        <w:t>from Santiago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Buenos Aires (Argentina) - £1430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Rio de Janeiro (Brazil) - £1164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Santiago (Chile) - £851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Lima (Peru) - £167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Quito (Ecuador) - £562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Caracas (Venezuela) - £364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Montevideo (Uruguay) - £1169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Sucre (Bolivia) - £1096</w:t>
      </w:r>
    </w:p>
    <w:p w:rsidR="007A085D" w:rsidRPr="00D2453B" w:rsidRDefault="007A085D" w:rsidP="007A085D">
      <w:pPr>
        <w:pStyle w:val="NoSpacing"/>
        <w:rPr>
          <w:rFonts w:ascii="Comic Sans MS" w:hAnsi="Comic Sans MS"/>
          <w:b/>
          <w:u w:val="single"/>
        </w:rPr>
      </w:pPr>
      <w:r w:rsidRPr="00D2453B">
        <w:rPr>
          <w:rFonts w:ascii="Comic Sans MS" w:hAnsi="Comic Sans MS"/>
          <w:b/>
          <w:u w:val="single"/>
        </w:rPr>
        <w:t xml:space="preserve">Flights </w:t>
      </w:r>
      <w:r w:rsidRPr="007F1955">
        <w:rPr>
          <w:rFonts w:ascii="Comic Sans MS" w:hAnsi="Comic Sans MS"/>
          <w:b/>
          <w:color w:val="FF0000"/>
          <w:u w:val="single"/>
        </w:rPr>
        <w:t>from Lima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Buenos Aires (Argentina) - £660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Bogota (Colombia) - £482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Santiago (Chile) - £346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Rio de Janeiro (Brazil) - £885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Quito (Ecuador) - £403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Caracas (Venezuela) - £685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Montevideo (Uruguay) - £917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Sucre (Bolivia) - £1096</w:t>
      </w:r>
    </w:p>
    <w:p w:rsidR="007A085D" w:rsidRPr="00D2453B" w:rsidRDefault="007A085D" w:rsidP="007A085D">
      <w:pPr>
        <w:pStyle w:val="NoSpacing"/>
        <w:rPr>
          <w:rFonts w:ascii="Comic Sans MS" w:hAnsi="Comic Sans MS"/>
          <w:b/>
          <w:u w:val="single"/>
        </w:rPr>
      </w:pPr>
    </w:p>
    <w:p w:rsidR="007A085D" w:rsidRPr="00D2453B" w:rsidRDefault="007A085D" w:rsidP="007A085D">
      <w:pPr>
        <w:pStyle w:val="NoSpacing"/>
        <w:rPr>
          <w:rFonts w:ascii="Comic Sans MS" w:hAnsi="Comic Sans MS"/>
          <w:b/>
          <w:u w:val="single"/>
        </w:rPr>
      </w:pPr>
      <w:r w:rsidRPr="00D2453B">
        <w:rPr>
          <w:rFonts w:ascii="Comic Sans MS" w:hAnsi="Comic Sans MS"/>
          <w:b/>
          <w:u w:val="single"/>
        </w:rPr>
        <w:t xml:space="preserve">Flights </w:t>
      </w:r>
      <w:r w:rsidRPr="007F1955">
        <w:rPr>
          <w:rFonts w:ascii="Comic Sans MS" w:hAnsi="Comic Sans MS"/>
          <w:b/>
          <w:color w:val="FF0000"/>
          <w:u w:val="single"/>
        </w:rPr>
        <w:t>from Quito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Buenos Aires (Argentina) - £1546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Bogota (Colombia) - £560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Santiago (Chile) - £801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Lima (Peru) - £518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Rio de Janeiro (Brazil) - £2271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Caracas (Venezuela) - £597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Montevideo (Uruguay) - £1097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Sucre (Bolivia) - £2018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</w:p>
    <w:p w:rsidR="007A085D" w:rsidRPr="00D2453B" w:rsidRDefault="007A085D" w:rsidP="007A085D">
      <w:pPr>
        <w:pStyle w:val="NoSpacing"/>
        <w:rPr>
          <w:rFonts w:ascii="Comic Sans MS" w:hAnsi="Comic Sans MS"/>
          <w:b/>
          <w:u w:val="single"/>
        </w:rPr>
      </w:pPr>
      <w:r w:rsidRPr="00D2453B">
        <w:rPr>
          <w:rFonts w:ascii="Comic Sans MS" w:hAnsi="Comic Sans MS"/>
          <w:b/>
          <w:u w:val="single"/>
        </w:rPr>
        <w:t xml:space="preserve">Flights </w:t>
      </w:r>
      <w:r w:rsidRPr="007F1955">
        <w:rPr>
          <w:rFonts w:ascii="Comic Sans MS" w:hAnsi="Comic Sans MS"/>
          <w:b/>
          <w:color w:val="FF0000"/>
          <w:u w:val="single"/>
        </w:rPr>
        <w:t>from Caracas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Buenos Aires (Argentina) - £1868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Bogota (Colombia) - £482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Santiago (Chile) - £1116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Lima (Peru) - £593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Quito (Ecuador) - £408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Rio de Janeiro (Brazil) - £2514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Montevideo (Uruguay) - £729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Sucre (Bolivia) - £1650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</w:p>
    <w:p w:rsidR="007A085D" w:rsidRPr="00D2453B" w:rsidRDefault="007A085D" w:rsidP="007A085D">
      <w:pPr>
        <w:pStyle w:val="NoSpacing"/>
        <w:rPr>
          <w:rFonts w:ascii="Comic Sans MS" w:hAnsi="Comic Sans MS"/>
          <w:b/>
          <w:u w:val="single"/>
        </w:rPr>
      </w:pPr>
      <w:r w:rsidRPr="00D2453B">
        <w:rPr>
          <w:rFonts w:ascii="Comic Sans MS" w:hAnsi="Comic Sans MS"/>
          <w:b/>
          <w:u w:val="single"/>
        </w:rPr>
        <w:t>Flights from Montevideo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Buenos Aires (Argentina) - £245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Bogota (Colombia) - £1010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Santiago (Chile) - £349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Lima (Peru) - £671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Quito (Ecuador) - £634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Caracas (Venezuela) - £1481</w:t>
      </w:r>
    </w:p>
    <w:p w:rsidR="007A085D" w:rsidRPr="00D2453B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Rio de Janeiro (Brazil) - £363</w:t>
      </w:r>
    </w:p>
    <w:p w:rsidR="007A085D" w:rsidRDefault="007A085D" w:rsidP="007A085D">
      <w:pPr>
        <w:pStyle w:val="NoSpacing"/>
        <w:rPr>
          <w:rFonts w:ascii="Comic Sans MS" w:hAnsi="Comic Sans MS"/>
        </w:rPr>
      </w:pPr>
      <w:r w:rsidRPr="00D2453B">
        <w:rPr>
          <w:rFonts w:ascii="Comic Sans MS" w:hAnsi="Comic Sans MS"/>
        </w:rPr>
        <w:t>Sucre (Bolivia) - £510</w:t>
      </w:r>
    </w:p>
    <w:p w:rsidR="007A085D" w:rsidRDefault="007A085D" w:rsidP="007A085D">
      <w:pPr>
        <w:pStyle w:val="NoSpacing"/>
        <w:jc w:val="center"/>
        <w:rPr>
          <w:rFonts w:ascii="Sassoon Infant Std" w:hAnsi="Sassoon Infant Std"/>
          <w:b/>
          <w:u w:val="single"/>
        </w:rPr>
      </w:pPr>
    </w:p>
    <w:p w:rsidR="007A085D" w:rsidRDefault="007A085D" w:rsidP="007A085D">
      <w:pPr>
        <w:pStyle w:val="NoSpacing"/>
        <w:jc w:val="center"/>
        <w:rPr>
          <w:rFonts w:ascii="Sassoon Infant Std" w:hAnsi="Sassoon Infant Std"/>
          <w:b/>
          <w:u w:val="single"/>
        </w:rPr>
        <w:sectPr w:rsidR="007A085D" w:rsidSect="00FF059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A085D" w:rsidRDefault="007A085D" w:rsidP="007A085D">
      <w:pPr>
        <w:pStyle w:val="NoSpacing"/>
        <w:jc w:val="center"/>
        <w:rPr>
          <w:rFonts w:ascii="Sassoon Infant Std" w:hAnsi="Sassoon Infant Std"/>
          <w:b/>
          <w:u w:val="single"/>
        </w:rPr>
      </w:pPr>
    </w:p>
    <w:p w:rsidR="007A085D" w:rsidRPr="00DC54B1" w:rsidRDefault="007A085D" w:rsidP="007A085D">
      <w:pPr>
        <w:pStyle w:val="NoSpacing"/>
        <w:jc w:val="center"/>
        <w:rPr>
          <w:rFonts w:ascii="Sassoon Infant Std" w:hAnsi="Sassoon Infant Std"/>
          <w:b/>
          <w:u w:val="single"/>
        </w:rPr>
      </w:pPr>
      <w:r w:rsidRPr="00DC54B1">
        <w:rPr>
          <w:rFonts w:ascii="Sassoon Infant Std" w:hAnsi="Sassoon Infant Std"/>
          <w:b/>
          <w:u w:val="single"/>
        </w:rPr>
        <w:t xml:space="preserve">Cost of </w:t>
      </w:r>
      <w:r w:rsidRPr="007F1955">
        <w:rPr>
          <w:rFonts w:ascii="Sassoon Infant Std" w:hAnsi="Sassoon Infant Std"/>
          <w:b/>
          <w:color w:val="FF0000"/>
          <w:u w:val="single"/>
        </w:rPr>
        <w:t>Accommodation</w:t>
      </w:r>
    </w:p>
    <w:p w:rsidR="007A085D" w:rsidRPr="00DC54B1" w:rsidRDefault="007A085D" w:rsidP="007A085D">
      <w:pPr>
        <w:pStyle w:val="NoSpacing"/>
        <w:rPr>
          <w:rFonts w:ascii="Sassoon Infant Std" w:hAnsi="Sassoon Infant Std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036C1E6" wp14:editId="5FB98339">
            <wp:simplePos x="0" y="0"/>
            <wp:positionH relativeFrom="column">
              <wp:posOffset>5186856</wp:posOffset>
            </wp:positionH>
            <wp:positionV relativeFrom="paragraph">
              <wp:posOffset>281152</wp:posOffset>
            </wp:positionV>
            <wp:extent cx="988506" cy="1986455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tel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426" cy="1990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54B1">
        <w:rPr>
          <w:rFonts w:ascii="Sassoon Infant Std" w:hAnsi="Sassoon Infant Std"/>
        </w:rPr>
        <w:t>The following prices are the cost of accommodation for one night and one person in the city stated:</w:t>
      </w:r>
    </w:p>
    <w:p w:rsidR="007A085D" w:rsidRPr="00DC54B1" w:rsidRDefault="007A085D" w:rsidP="007A085D">
      <w:pPr>
        <w:pStyle w:val="NoSpacing"/>
        <w:rPr>
          <w:rFonts w:ascii="Sassoon Infant Std" w:hAnsi="Sassoon Infant Std"/>
        </w:rPr>
      </w:pPr>
      <w:r w:rsidRPr="00DC54B1">
        <w:rPr>
          <w:rFonts w:ascii="Sassoon Infant Std" w:hAnsi="Sassoon Infant Std"/>
        </w:rPr>
        <w:t>Rio de Janeiro - £202</w:t>
      </w:r>
    </w:p>
    <w:p w:rsidR="007A085D" w:rsidRPr="00DC54B1" w:rsidRDefault="007A085D" w:rsidP="007A085D">
      <w:pPr>
        <w:pStyle w:val="NoSpacing"/>
        <w:rPr>
          <w:rFonts w:ascii="Sassoon Infant Std" w:hAnsi="Sassoon Infant Std"/>
        </w:rPr>
      </w:pPr>
      <w:r w:rsidRPr="00DC54B1">
        <w:rPr>
          <w:rFonts w:ascii="Sassoon Infant Std" w:hAnsi="Sassoon Infant Std"/>
        </w:rPr>
        <w:t>Buenos Aires – £171</w:t>
      </w:r>
    </w:p>
    <w:p w:rsidR="007A085D" w:rsidRPr="00DC54B1" w:rsidRDefault="007A085D" w:rsidP="007A085D">
      <w:pPr>
        <w:pStyle w:val="NoSpacing"/>
        <w:rPr>
          <w:rFonts w:ascii="Sassoon Infant Std" w:hAnsi="Sassoon Infant Std"/>
        </w:rPr>
      </w:pPr>
      <w:r w:rsidRPr="00DC54B1">
        <w:rPr>
          <w:rFonts w:ascii="Sassoon Infant Std" w:hAnsi="Sassoon Infant Std"/>
        </w:rPr>
        <w:t>Bogota – £65</w:t>
      </w:r>
    </w:p>
    <w:p w:rsidR="007A085D" w:rsidRPr="00DC54B1" w:rsidRDefault="007A085D" w:rsidP="007A085D">
      <w:pPr>
        <w:pStyle w:val="NoSpacing"/>
        <w:rPr>
          <w:rFonts w:ascii="Sassoon Infant Std" w:hAnsi="Sassoon Infant Std"/>
        </w:rPr>
      </w:pPr>
      <w:r w:rsidRPr="00DC54B1">
        <w:rPr>
          <w:rFonts w:ascii="Sassoon Infant Std" w:hAnsi="Sassoon Infant Std"/>
        </w:rPr>
        <w:t>Santiago – £131</w:t>
      </w:r>
    </w:p>
    <w:p w:rsidR="007A085D" w:rsidRPr="00DC54B1" w:rsidRDefault="007A085D" w:rsidP="007A085D">
      <w:pPr>
        <w:pStyle w:val="NoSpacing"/>
        <w:rPr>
          <w:rFonts w:ascii="Sassoon Infant Std" w:hAnsi="Sassoon Infant Std"/>
        </w:rPr>
      </w:pPr>
      <w:r w:rsidRPr="00DC54B1">
        <w:rPr>
          <w:rFonts w:ascii="Sassoon Infant Std" w:hAnsi="Sassoon Infant Std"/>
        </w:rPr>
        <w:t>Lima – £241</w:t>
      </w:r>
      <w:r w:rsidRPr="007A085D">
        <w:rPr>
          <w:rFonts w:ascii="Comic Sans MS" w:hAnsi="Comic Sans MS"/>
          <w:noProof/>
          <w:lang w:eastAsia="en-GB"/>
        </w:rPr>
        <w:t xml:space="preserve"> </w:t>
      </w:r>
    </w:p>
    <w:p w:rsidR="007A085D" w:rsidRPr="00DC54B1" w:rsidRDefault="007A085D" w:rsidP="007A085D">
      <w:pPr>
        <w:pStyle w:val="NoSpacing"/>
        <w:rPr>
          <w:rFonts w:ascii="Sassoon Infant Std" w:hAnsi="Sassoon Infant Std"/>
        </w:rPr>
      </w:pPr>
      <w:r w:rsidRPr="00DC54B1">
        <w:rPr>
          <w:rFonts w:ascii="Sassoon Infant Std" w:hAnsi="Sassoon Infant Std"/>
        </w:rPr>
        <w:t>Quito – £148</w:t>
      </w:r>
    </w:p>
    <w:p w:rsidR="007A085D" w:rsidRPr="00DC54B1" w:rsidRDefault="007A085D" w:rsidP="007A085D">
      <w:pPr>
        <w:pStyle w:val="NoSpacing"/>
        <w:rPr>
          <w:rFonts w:ascii="Sassoon Infant Std" w:hAnsi="Sassoon Infant Std"/>
        </w:rPr>
      </w:pPr>
      <w:r w:rsidRPr="00DC54B1">
        <w:rPr>
          <w:rFonts w:ascii="Sassoon Infant Std" w:hAnsi="Sassoon Infant Std"/>
        </w:rPr>
        <w:t>Caracas – £128</w:t>
      </w:r>
    </w:p>
    <w:p w:rsidR="007A085D" w:rsidRPr="00DC54B1" w:rsidRDefault="007A085D" w:rsidP="007A085D">
      <w:pPr>
        <w:pStyle w:val="NoSpacing"/>
        <w:rPr>
          <w:rFonts w:ascii="Sassoon Infant Std" w:hAnsi="Sassoon Infant Std"/>
        </w:rPr>
      </w:pPr>
      <w:r w:rsidRPr="00DC54B1">
        <w:rPr>
          <w:rFonts w:ascii="Sassoon Infant Std" w:hAnsi="Sassoon Infant Std"/>
        </w:rPr>
        <w:t>Montevideo – £149</w:t>
      </w:r>
    </w:p>
    <w:p w:rsidR="007A085D" w:rsidRPr="00DC54B1" w:rsidRDefault="007A085D" w:rsidP="007A085D">
      <w:pPr>
        <w:pStyle w:val="NoSpacing"/>
        <w:rPr>
          <w:rFonts w:ascii="Sassoon Infant Std" w:hAnsi="Sassoon Infant Std"/>
        </w:rPr>
      </w:pPr>
      <w:r w:rsidRPr="00DC54B1">
        <w:rPr>
          <w:rFonts w:ascii="Sassoon Infant Std" w:hAnsi="Sassoon Infant Std"/>
        </w:rPr>
        <w:t>Sucre - £61</w:t>
      </w:r>
    </w:p>
    <w:p w:rsidR="007A085D" w:rsidRPr="00DC54B1" w:rsidRDefault="007A085D" w:rsidP="007A085D">
      <w:pPr>
        <w:pStyle w:val="NoSpacing"/>
        <w:rPr>
          <w:rFonts w:ascii="Sassoon Infant Std" w:hAnsi="Sassoon Infant Std"/>
        </w:rPr>
      </w:pPr>
    </w:p>
    <w:p w:rsidR="007A085D" w:rsidRPr="00DC54B1" w:rsidRDefault="007A085D" w:rsidP="007A085D">
      <w:pPr>
        <w:pStyle w:val="NoSpacing"/>
        <w:jc w:val="center"/>
        <w:rPr>
          <w:rFonts w:ascii="Sassoon Infant Std" w:hAnsi="Sassoon Infant Std"/>
          <w:b/>
          <w:u w:val="single"/>
        </w:rPr>
      </w:pPr>
      <w:r w:rsidRPr="00DC54B1">
        <w:rPr>
          <w:rFonts w:ascii="Sassoon Infant Std" w:hAnsi="Sassoon Infant Std"/>
          <w:b/>
          <w:u w:val="single"/>
        </w:rPr>
        <w:t xml:space="preserve">Cost of </w:t>
      </w:r>
      <w:r w:rsidRPr="007F1955">
        <w:rPr>
          <w:rFonts w:ascii="Sassoon Infant Std" w:hAnsi="Sassoon Infant Std"/>
          <w:b/>
          <w:color w:val="FF0000"/>
          <w:u w:val="single"/>
        </w:rPr>
        <w:t>Eating Out</w:t>
      </w:r>
    </w:p>
    <w:p w:rsidR="007A085D" w:rsidRPr="00DC54B1" w:rsidRDefault="007A085D" w:rsidP="007A085D">
      <w:pPr>
        <w:pStyle w:val="NoSpacing"/>
        <w:rPr>
          <w:rFonts w:ascii="Sassoon Infant Std" w:hAnsi="Sassoon Infant Std"/>
        </w:rPr>
      </w:pPr>
      <w:r>
        <w:rPr>
          <w:rFonts w:ascii="Sassoon Infant Std" w:hAnsi="Sassoon Infant Std"/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3952108</wp:posOffset>
            </wp:positionH>
            <wp:positionV relativeFrom="paragraph">
              <wp:posOffset>340338</wp:posOffset>
            </wp:positionV>
            <wp:extent cx="2222500" cy="15697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od-1487663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54B1">
        <w:rPr>
          <w:rFonts w:ascii="Sassoon Infant Std" w:hAnsi="Sassoon Infant Std"/>
        </w:rPr>
        <w:t xml:space="preserve">The following prices are the cost of eating a </w:t>
      </w:r>
      <w:proofErr w:type="gramStart"/>
      <w:r w:rsidRPr="00DC54B1">
        <w:rPr>
          <w:rFonts w:ascii="Sassoon Infant Std" w:hAnsi="Sassoon Infant Std"/>
        </w:rPr>
        <w:t>three course</w:t>
      </w:r>
      <w:proofErr w:type="gramEnd"/>
      <w:r w:rsidRPr="00DC54B1">
        <w:rPr>
          <w:rFonts w:ascii="Sassoon Infant Std" w:hAnsi="Sassoon Infant Std"/>
        </w:rPr>
        <w:t xml:space="preserve"> meal in a restaurant for one person in the city stated:</w:t>
      </w:r>
    </w:p>
    <w:p w:rsidR="007A085D" w:rsidRPr="00DC54B1" w:rsidRDefault="007A085D" w:rsidP="007A085D">
      <w:pPr>
        <w:pStyle w:val="NoSpacing"/>
        <w:rPr>
          <w:rFonts w:ascii="Sassoon Infant Std" w:hAnsi="Sassoon Infant Std"/>
        </w:rPr>
      </w:pPr>
      <w:r w:rsidRPr="00DC54B1">
        <w:rPr>
          <w:rFonts w:ascii="Sassoon Infant Std" w:hAnsi="Sassoon Infant Std"/>
        </w:rPr>
        <w:t>Rio de Janeiro - £47</w:t>
      </w:r>
    </w:p>
    <w:p w:rsidR="007A085D" w:rsidRPr="00DC54B1" w:rsidRDefault="007A085D" w:rsidP="007A085D">
      <w:pPr>
        <w:pStyle w:val="NoSpacing"/>
        <w:rPr>
          <w:rFonts w:ascii="Sassoon Infant Std" w:hAnsi="Sassoon Infant Std"/>
        </w:rPr>
      </w:pPr>
      <w:r w:rsidRPr="00DC54B1">
        <w:rPr>
          <w:rFonts w:ascii="Sassoon Infant Std" w:hAnsi="Sassoon Infant Std"/>
        </w:rPr>
        <w:t>Buenos Aires – £39</w:t>
      </w:r>
    </w:p>
    <w:p w:rsidR="007A085D" w:rsidRPr="00DC54B1" w:rsidRDefault="007A085D" w:rsidP="007A085D">
      <w:pPr>
        <w:pStyle w:val="NoSpacing"/>
        <w:rPr>
          <w:rFonts w:ascii="Sassoon Infant Std" w:hAnsi="Sassoon Infant Std"/>
        </w:rPr>
      </w:pPr>
      <w:r w:rsidRPr="00DC54B1">
        <w:rPr>
          <w:rFonts w:ascii="Sassoon Infant Std" w:hAnsi="Sassoon Infant Std"/>
        </w:rPr>
        <w:t>Bogota – £43</w:t>
      </w:r>
    </w:p>
    <w:p w:rsidR="007A085D" w:rsidRPr="00DC54B1" w:rsidRDefault="007A085D" w:rsidP="007A085D">
      <w:pPr>
        <w:pStyle w:val="NoSpacing"/>
        <w:rPr>
          <w:rFonts w:ascii="Sassoon Infant Std" w:hAnsi="Sassoon Infant Std"/>
        </w:rPr>
      </w:pPr>
      <w:r w:rsidRPr="00DC54B1">
        <w:rPr>
          <w:rFonts w:ascii="Sassoon Infant Std" w:hAnsi="Sassoon Infant Std"/>
        </w:rPr>
        <w:t>Santiago – £34</w:t>
      </w:r>
    </w:p>
    <w:p w:rsidR="007A085D" w:rsidRPr="00DC54B1" w:rsidRDefault="007A085D" w:rsidP="007A085D">
      <w:pPr>
        <w:pStyle w:val="NoSpacing"/>
        <w:rPr>
          <w:rFonts w:ascii="Sassoon Infant Std" w:hAnsi="Sassoon Infant Std"/>
        </w:rPr>
      </w:pPr>
      <w:r w:rsidRPr="00DC54B1">
        <w:rPr>
          <w:rFonts w:ascii="Sassoon Infant Std" w:hAnsi="Sassoon Infant Std"/>
        </w:rPr>
        <w:t>Lima – £27</w:t>
      </w:r>
    </w:p>
    <w:p w:rsidR="007A085D" w:rsidRPr="00DC54B1" w:rsidRDefault="007A085D" w:rsidP="007A085D">
      <w:pPr>
        <w:pStyle w:val="NoSpacing"/>
        <w:rPr>
          <w:rFonts w:ascii="Sassoon Infant Std" w:hAnsi="Sassoon Infant Std"/>
        </w:rPr>
      </w:pPr>
      <w:r w:rsidRPr="00DC54B1">
        <w:rPr>
          <w:rFonts w:ascii="Sassoon Infant Std" w:hAnsi="Sassoon Infant Std"/>
        </w:rPr>
        <w:t>Quito – £49</w:t>
      </w:r>
    </w:p>
    <w:p w:rsidR="007A085D" w:rsidRPr="00DC54B1" w:rsidRDefault="007A085D" w:rsidP="007A085D">
      <w:pPr>
        <w:pStyle w:val="NoSpacing"/>
        <w:rPr>
          <w:rFonts w:ascii="Sassoon Infant Std" w:hAnsi="Sassoon Infant Std"/>
        </w:rPr>
      </w:pPr>
      <w:r w:rsidRPr="00DC54B1">
        <w:rPr>
          <w:rFonts w:ascii="Sassoon Infant Std" w:hAnsi="Sassoon Infant Std"/>
        </w:rPr>
        <w:t>Caracas – £34</w:t>
      </w:r>
    </w:p>
    <w:p w:rsidR="007A085D" w:rsidRPr="00DC54B1" w:rsidRDefault="007A085D" w:rsidP="007A085D">
      <w:pPr>
        <w:pStyle w:val="NoSpacing"/>
        <w:rPr>
          <w:rFonts w:ascii="Sassoon Infant Std" w:hAnsi="Sassoon Infant Std"/>
        </w:rPr>
      </w:pPr>
      <w:r w:rsidRPr="00DC54B1">
        <w:rPr>
          <w:rFonts w:ascii="Sassoon Infant Std" w:hAnsi="Sassoon Infant Std"/>
        </w:rPr>
        <w:t>Montevideo – £48</w:t>
      </w:r>
    </w:p>
    <w:p w:rsidR="007A085D" w:rsidRPr="00DC54B1" w:rsidRDefault="007A085D" w:rsidP="007A085D">
      <w:pPr>
        <w:pStyle w:val="NoSpacing"/>
        <w:rPr>
          <w:rFonts w:ascii="Sassoon Infant Std" w:hAnsi="Sassoon Infant Std"/>
        </w:rPr>
      </w:pPr>
      <w:r w:rsidRPr="00DC54B1">
        <w:rPr>
          <w:rFonts w:ascii="Sassoon Infant Std" w:hAnsi="Sassoon Infant Std"/>
        </w:rPr>
        <w:t>Sucre - £23</w:t>
      </w:r>
    </w:p>
    <w:p w:rsidR="007A085D" w:rsidRPr="00DC54B1" w:rsidRDefault="007A085D" w:rsidP="007A085D">
      <w:pPr>
        <w:pStyle w:val="NoSpacing"/>
        <w:rPr>
          <w:rFonts w:ascii="Sassoon Infant Std" w:hAnsi="Sassoon Infant Std"/>
        </w:rPr>
      </w:pPr>
    </w:p>
    <w:p w:rsidR="007A085D" w:rsidRPr="00DC54B1" w:rsidRDefault="007A085D" w:rsidP="007A085D">
      <w:pPr>
        <w:pStyle w:val="NoSpacing"/>
        <w:jc w:val="center"/>
        <w:rPr>
          <w:rFonts w:ascii="Sassoon Infant Std" w:hAnsi="Sassoon Infant Std"/>
          <w:b/>
          <w:u w:val="single"/>
        </w:rPr>
      </w:pPr>
      <w:r w:rsidRPr="00DC54B1">
        <w:rPr>
          <w:rFonts w:ascii="Sassoon Infant Std" w:hAnsi="Sassoon Infant Std"/>
          <w:b/>
          <w:u w:val="single"/>
        </w:rPr>
        <w:t>Cost of</w:t>
      </w:r>
      <w:r w:rsidRPr="007F1955">
        <w:rPr>
          <w:rFonts w:ascii="Sassoon Infant Std" w:hAnsi="Sassoon Infant Std"/>
          <w:b/>
          <w:color w:val="FF0000"/>
          <w:u w:val="single"/>
        </w:rPr>
        <w:t xml:space="preserve"> Transport</w:t>
      </w:r>
    </w:p>
    <w:p w:rsidR="007A085D" w:rsidRPr="00DC54B1" w:rsidRDefault="007A085D" w:rsidP="007A085D">
      <w:pPr>
        <w:pStyle w:val="NoSpacing"/>
        <w:rPr>
          <w:rFonts w:ascii="Sassoon Infant Std" w:hAnsi="Sassoon Infant Std"/>
        </w:rPr>
      </w:pPr>
      <w:r w:rsidRPr="00DC54B1">
        <w:rPr>
          <w:rFonts w:ascii="Sassoon Infant Std" w:hAnsi="Sassoon Infant Std"/>
        </w:rPr>
        <w:t>The following costs are the costs for a day of transport to get around the city stated:</w:t>
      </w:r>
    </w:p>
    <w:p w:rsidR="007A085D" w:rsidRPr="00DC54B1" w:rsidRDefault="007A085D" w:rsidP="007A085D">
      <w:pPr>
        <w:pStyle w:val="NoSpacing"/>
        <w:rPr>
          <w:rFonts w:ascii="Sassoon Infant Std" w:hAnsi="Sassoon Infant Std"/>
        </w:rPr>
      </w:pPr>
      <w:r w:rsidRPr="00DC54B1">
        <w:rPr>
          <w:rFonts w:ascii="Sassoon Infant Std" w:hAnsi="Sassoon Infant Std"/>
        </w:rPr>
        <w:t>Rio de Janeiro –</w:t>
      </w:r>
      <w:r w:rsidRPr="00DC54B1">
        <w:rPr>
          <w:rFonts w:ascii="Sassoon Infant Std" w:hAnsi="Sassoon Infant Std"/>
        </w:rPr>
        <w:tab/>
        <w:t xml:space="preserve">Bus - £16, </w:t>
      </w:r>
      <w:r w:rsidRPr="00DC54B1">
        <w:rPr>
          <w:rFonts w:ascii="Sassoon Infant Std" w:hAnsi="Sassoon Infant Std"/>
        </w:rPr>
        <w:tab/>
      </w:r>
      <w:r w:rsidRPr="00DC54B1">
        <w:rPr>
          <w:rFonts w:ascii="Sassoon Infant Std" w:hAnsi="Sassoon Infant Std"/>
        </w:rPr>
        <w:tab/>
        <w:t xml:space="preserve">Train - £23, </w:t>
      </w:r>
      <w:r w:rsidRPr="00DC54B1">
        <w:rPr>
          <w:rFonts w:ascii="Sassoon Infant Std" w:hAnsi="Sassoon Infant Std"/>
        </w:rPr>
        <w:tab/>
        <w:t>Taxi - £35</w:t>
      </w:r>
    </w:p>
    <w:p w:rsidR="007A085D" w:rsidRPr="00DC54B1" w:rsidRDefault="007A085D" w:rsidP="007A085D">
      <w:pPr>
        <w:pStyle w:val="NoSpacing"/>
        <w:rPr>
          <w:rFonts w:ascii="Sassoon Infant Std" w:hAnsi="Sassoon Infant Std"/>
        </w:rPr>
      </w:pPr>
      <w:r w:rsidRPr="00DC54B1">
        <w:rPr>
          <w:rFonts w:ascii="Sassoon Infant Std" w:hAnsi="Sassoon Infant Std"/>
        </w:rPr>
        <w:t xml:space="preserve">Buenos Aires – </w:t>
      </w:r>
      <w:r w:rsidRPr="00DC54B1">
        <w:rPr>
          <w:rFonts w:ascii="Sassoon Infant Std" w:hAnsi="Sassoon Infant Std"/>
        </w:rPr>
        <w:tab/>
        <w:t xml:space="preserve">Bus - £19, </w:t>
      </w:r>
      <w:r w:rsidRPr="00DC54B1">
        <w:rPr>
          <w:rFonts w:ascii="Sassoon Infant Std" w:hAnsi="Sassoon Infant Std"/>
        </w:rPr>
        <w:tab/>
      </w:r>
      <w:r w:rsidRPr="00DC54B1">
        <w:rPr>
          <w:rFonts w:ascii="Sassoon Infant Std" w:hAnsi="Sassoon Infant Std"/>
        </w:rPr>
        <w:tab/>
        <w:t xml:space="preserve">Train - £32, </w:t>
      </w:r>
      <w:r w:rsidRPr="00DC54B1">
        <w:rPr>
          <w:rFonts w:ascii="Sassoon Infant Std" w:hAnsi="Sassoon Infant Std"/>
        </w:rPr>
        <w:tab/>
        <w:t>Taxi - £27</w:t>
      </w:r>
      <w:bookmarkStart w:id="0" w:name="_GoBack"/>
      <w:bookmarkEnd w:id="0"/>
    </w:p>
    <w:p w:rsidR="007A085D" w:rsidRPr="00DC54B1" w:rsidRDefault="007A085D" w:rsidP="007A085D">
      <w:pPr>
        <w:pStyle w:val="NoSpacing"/>
        <w:rPr>
          <w:rFonts w:ascii="Sassoon Infant Std" w:hAnsi="Sassoon Infant Std"/>
        </w:rPr>
      </w:pPr>
      <w:r w:rsidRPr="00DC54B1">
        <w:rPr>
          <w:rFonts w:ascii="Sassoon Infant Std" w:hAnsi="Sassoon Infant Std"/>
        </w:rPr>
        <w:t xml:space="preserve">Bogota – </w:t>
      </w:r>
      <w:r w:rsidRPr="00DC54B1">
        <w:rPr>
          <w:rFonts w:ascii="Sassoon Infant Std" w:hAnsi="Sassoon Infant Std"/>
        </w:rPr>
        <w:tab/>
      </w:r>
      <w:r w:rsidRPr="00DC54B1">
        <w:rPr>
          <w:rFonts w:ascii="Sassoon Infant Std" w:hAnsi="Sassoon Infant Std"/>
        </w:rPr>
        <w:tab/>
        <w:t xml:space="preserve">Bus - £24, </w:t>
      </w:r>
      <w:r w:rsidRPr="00DC54B1">
        <w:rPr>
          <w:rFonts w:ascii="Sassoon Infant Std" w:hAnsi="Sassoon Infant Std"/>
        </w:rPr>
        <w:tab/>
      </w:r>
      <w:r w:rsidRPr="00DC54B1">
        <w:rPr>
          <w:rFonts w:ascii="Sassoon Infant Std" w:hAnsi="Sassoon Infant Std"/>
        </w:rPr>
        <w:tab/>
        <w:t xml:space="preserve">Train - £37, </w:t>
      </w:r>
      <w:r w:rsidRPr="00DC54B1">
        <w:rPr>
          <w:rFonts w:ascii="Sassoon Infant Std" w:hAnsi="Sassoon Infant Std"/>
        </w:rPr>
        <w:tab/>
        <w:t>Taxi - £18</w:t>
      </w:r>
    </w:p>
    <w:p w:rsidR="007A085D" w:rsidRPr="00DC54B1" w:rsidRDefault="007A085D" w:rsidP="007A085D">
      <w:pPr>
        <w:pStyle w:val="NoSpacing"/>
        <w:rPr>
          <w:rFonts w:ascii="Sassoon Infant Std" w:hAnsi="Sassoon Infant Std"/>
        </w:rPr>
      </w:pPr>
      <w:r w:rsidRPr="00DC54B1">
        <w:rPr>
          <w:rFonts w:ascii="Sassoon Infant Std" w:hAnsi="Sassoon Infant Std"/>
        </w:rPr>
        <w:t xml:space="preserve">Santiago – </w:t>
      </w:r>
      <w:r w:rsidRPr="00DC54B1">
        <w:rPr>
          <w:rFonts w:ascii="Sassoon Infant Std" w:hAnsi="Sassoon Infant Std"/>
        </w:rPr>
        <w:tab/>
      </w:r>
      <w:r w:rsidRPr="00DC54B1">
        <w:rPr>
          <w:rFonts w:ascii="Sassoon Infant Std" w:hAnsi="Sassoon Infant Std"/>
        </w:rPr>
        <w:tab/>
        <w:t xml:space="preserve">Bus - £8, </w:t>
      </w:r>
      <w:r w:rsidRPr="00DC54B1">
        <w:rPr>
          <w:rFonts w:ascii="Sassoon Infant Std" w:hAnsi="Sassoon Infant Std"/>
        </w:rPr>
        <w:tab/>
      </w:r>
      <w:r w:rsidRPr="00DC54B1">
        <w:rPr>
          <w:rFonts w:ascii="Sassoon Infant Std" w:hAnsi="Sassoon Infant Std"/>
        </w:rPr>
        <w:tab/>
        <w:t xml:space="preserve">Train - £48, </w:t>
      </w:r>
      <w:r w:rsidRPr="00DC54B1">
        <w:rPr>
          <w:rFonts w:ascii="Sassoon Infant Std" w:hAnsi="Sassoon Infant Std"/>
        </w:rPr>
        <w:tab/>
        <w:t>Taxi - £7</w:t>
      </w:r>
    </w:p>
    <w:p w:rsidR="007A085D" w:rsidRPr="00DC54B1" w:rsidRDefault="007A085D" w:rsidP="007A085D">
      <w:pPr>
        <w:pStyle w:val="NoSpacing"/>
        <w:rPr>
          <w:rFonts w:ascii="Sassoon Infant Std" w:hAnsi="Sassoon Infant Std"/>
        </w:rPr>
      </w:pPr>
      <w:r w:rsidRPr="00DC54B1">
        <w:rPr>
          <w:rFonts w:ascii="Sassoon Infant Std" w:hAnsi="Sassoon Infant Std"/>
        </w:rPr>
        <w:t xml:space="preserve">Lima – </w:t>
      </w:r>
      <w:r w:rsidRPr="00DC54B1">
        <w:rPr>
          <w:rFonts w:ascii="Sassoon Infant Std" w:hAnsi="Sassoon Infant Std"/>
        </w:rPr>
        <w:tab/>
      </w:r>
      <w:r w:rsidRPr="00DC54B1">
        <w:rPr>
          <w:rFonts w:ascii="Sassoon Infant Std" w:hAnsi="Sassoon Infant Std"/>
        </w:rPr>
        <w:tab/>
        <w:t xml:space="preserve">Bus - £27, </w:t>
      </w:r>
      <w:r w:rsidRPr="00DC54B1">
        <w:rPr>
          <w:rFonts w:ascii="Sassoon Infant Std" w:hAnsi="Sassoon Infant Std"/>
        </w:rPr>
        <w:tab/>
      </w:r>
      <w:r w:rsidRPr="00DC54B1">
        <w:rPr>
          <w:rFonts w:ascii="Sassoon Infant Std" w:hAnsi="Sassoon Infant Std"/>
        </w:rPr>
        <w:tab/>
        <w:t xml:space="preserve">Train - £17, </w:t>
      </w:r>
      <w:r w:rsidRPr="00DC54B1">
        <w:rPr>
          <w:rFonts w:ascii="Sassoon Infant Std" w:hAnsi="Sassoon Infant Std"/>
        </w:rPr>
        <w:tab/>
        <w:t>Taxi - £49</w:t>
      </w:r>
    </w:p>
    <w:p w:rsidR="007A085D" w:rsidRPr="00DC54B1" w:rsidRDefault="007A085D" w:rsidP="007A085D">
      <w:pPr>
        <w:pStyle w:val="NoSpacing"/>
        <w:rPr>
          <w:rFonts w:ascii="Sassoon Infant Std" w:hAnsi="Sassoon Infant Std"/>
        </w:rPr>
      </w:pPr>
      <w:r w:rsidRPr="00DC54B1">
        <w:rPr>
          <w:rFonts w:ascii="Sassoon Infant Std" w:hAnsi="Sassoon Infant Std"/>
        </w:rPr>
        <w:t>Quit</w:t>
      </w:r>
      <w:r>
        <w:rPr>
          <w:rFonts w:ascii="Sassoon Infant Std" w:hAnsi="Sassoon Infant Std"/>
        </w:rPr>
        <w:t xml:space="preserve">o – </w:t>
      </w:r>
      <w:r>
        <w:rPr>
          <w:rFonts w:ascii="Sassoon Infant Std" w:hAnsi="Sassoon Infant Std"/>
        </w:rPr>
        <w:tab/>
      </w:r>
      <w:r>
        <w:rPr>
          <w:rFonts w:ascii="Sassoon Infant Std" w:hAnsi="Sassoon Infant Std"/>
        </w:rPr>
        <w:tab/>
        <w:t xml:space="preserve">Bus - £38, </w:t>
      </w:r>
      <w:r>
        <w:rPr>
          <w:rFonts w:ascii="Sassoon Infant Std" w:hAnsi="Sassoon Infant Std"/>
        </w:rPr>
        <w:tab/>
      </w:r>
      <w:r>
        <w:rPr>
          <w:rFonts w:ascii="Sassoon Infant Std" w:hAnsi="Sassoon Infant Std"/>
        </w:rPr>
        <w:tab/>
        <w:t xml:space="preserve">Train - £5,  </w:t>
      </w:r>
      <w:r w:rsidRPr="00DC54B1">
        <w:rPr>
          <w:rFonts w:ascii="Sassoon Infant Std" w:hAnsi="Sassoon Infant Std"/>
        </w:rPr>
        <w:tab/>
        <w:t>Taxi - £56</w:t>
      </w:r>
    </w:p>
    <w:p w:rsidR="007A085D" w:rsidRPr="00DC54B1" w:rsidRDefault="007A085D" w:rsidP="007A085D">
      <w:pPr>
        <w:pStyle w:val="NoSpacing"/>
        <w:rPr>
          <w:rFonts w:ascii="Sassoon Infant Std" w:hAnsi="Sassoon Infant Std"/>
        </w:rPr>
      </w:pPr>
      <w:r w:rsidRPr="00DC54B1">
        <w:rPr>
          <w:rFonts w:ascii="Sassoon Infant Std" w:hAnsi="Sassoon Infant Std"/>
        </w:rPr>
        <w:t xml:space="preserve">Caracas – </w:t>
      </w:r>
      <w:r w:rsidRPr="00DC54B1">
        <w:rPr>
          <w:rFonts w:ascii="Sassoon Infant Std" w:hAnsi="Sassoon Infant Std"/>
        </w:rPr>
        <w:tab/>
      </w:r>
      <w:r w:rsidRPr="00DC54B1">
        <w:rPr>
          <w:rFonts w:ascii="Sassoon Infant Std" w:hAnsi="Sassoon Infant Std"/>
        </w:rPr>
        <w:tab/>
        <w:t xml:space="preserve">Bus - £42, </w:t>
      </w:r>
      <w:r w:rsidRPr="00DC54B1">
        <w:rPr>
          <w:rFonts w:ascii="Sassoon Infant Std" w:hAnsi="Sassoon Infant Std"/>
        </w:rPr>
        <w:tab/>
      </w:r>
      <w:r w:rsidRPr="00DC54B1">
        <w:rPr>
          <w:rFonts w:ascii="Sassoon Infant Std" w:hAnsi="Sassoon Infant Std"/>
        </w:rPr>
        <w:tab/>
        <w:t xml:space="preserve">Train - £26, </w:t>
      </w:r>
      <w:r w:rsidRPr="00DC54B1">
        <w:rPr>
          <w:rFonts w:ascii="Sassoon Infant Std" w:hAnsi="Sassoon Infant Std"/>
        </w:rPr>
        <w:tab/>
      </w:r>
      <w:r>
        <w:rPr>
          <w:rFonts w:ascii="Sassoon Infant Std" w:hAnsi="Sassoon Infant Std"/>
        </w:rPr>
        <w:t xml:space="preserve">   </w:t>
      </w:r>
      <w:r w:rsidRPr="00DC54B1">
        <w:rPr>
          <w:rFonts w:ascii="Sassoon Infant Std" w:hAnsi="Sassoon Infant Std"/>
        </w:rPr>
        <w:t>Taxi - £72</w:t>
      </w:r>
    </w:p>
    <w:p w:rsidR="007A085D" w:rsidRDefault="007A085D" w:rsidP="007A085D">
      <w:pPr>
        <w:pStyle w:val="NoSpacing"/>
        <w:rPr>
          <w:rFonts w:ascii="Sassoon Infant Std" w:hAnsi="Sassoon Infant Std"/>
        </w:rPr>
        <w:sectPr w:rsidR="007A085D" w:rsidSect="007A085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A085D" w:rsidRPr="00DC54B1" w:rsidRDefault="007A085D" w:rsidP="007A085D">
      <w:pPr>
        <w:pStyle w:val="NoSpacing"/>
        <w:rPr>
          <w:rFonts w:ascii="Sassoon Infant Std" w:hAnsi="Sassoon Infant Std"/>
        </w:rPr>
      </w:pPr>
      <w:r w:rsidRPr="00DC54B1">
        <w:rPr>
          <w:rFonts w:ascii="Sassoon Infant Std" w:hAnsi="Sassoon Infant Std"/>
        </w:rPr>
        <w:t xml:space="preserve">Montevideo – </w:t>
      </w:r>
      <w:r w:rsidRPr="00DC54B1">
        <w:rPr>
          <w:rFonts w:ascii="Sassoon Infant Std" w:hAnsi="Sassoon Infant Std"/>
        </w:rPr>
        <w:tab/>
      </w:r>
      <w:r>
        <w:rPr>
          <w:rFonts w:ascii="Sassoon Infant Std" w:hAnsi="Sassoon Infant Std"/>
        </w:rPr>
        <w:t xml:space="preserve">          </w:t>
      </w:r>
      <w:r w:rsidRPr="00DC54B1">
        <w:rPr>
          <w:rFonts w:ascii="Sassoon Infant Std" w:hAnsi="Sassoon Infant Std"/>
        </w:rPr>
        <w:t>Bus - £23</w:t>
      </w:r>
      <w:r>
        <w:rPr>
          <w:rFonts w:ascii="Sassoon Infant Std" w:hAnsi="Sassoon Infant Std"/>
        </w:rPr>
        <w:t xml:space="preserve">, </w:t>
      </w:r>
      <w:r>
        <w:rPr>
          <w:rFonts w:ascii="Sassoon Infant Std" w:hAnsi="Sassoon Infant Std"/>
        </w:rPr>
        <w:tab/>
        <w:t xml:space="preserve">          Train</w:t>
      </w:r>
      <w:r w:rsidRPr="00DC54B1">
        <w:rPr>
          <w:rFonts w:ascii="Sassoon Infant Std" w:hAnsi="Sassoon Infant Std"/>
        </w:rPr>
        <w:t xml:space="preserve">- £38, </w:t>
      </w:r>
      <w:r w:rsidRPr="00DC54B1">
        <w:rPr>
          <w:rFonts w:ascii="Sassoon Infant Std" w:hAnsi="Sassoon Infant Std"/>
        </w:rPr>
        <w:tab/>
      </w:r>
      <w:r>
        <w:rPr>
          <w:rFonts w:ascii="Sassoon Infant Std" w:hAnsi="Sassoon Infant Std"/>
        </w:rPr>
        <w:t xml:space="preserve">  </w:t>
      </w:r>
      <w:r w:rsidRPr="00DC54B1">
        <w:rPr>
          <w:rFonts w:ascii="Sassoon Infant Std" w:hAnsi="Sassoon Infant Std"/>
        </w:rPr>
        <w:t>Taxi - £16</w:t>
      </w:r>
    </w:p>
    <w:p w:rsidR="007A085D" w:rsidRPr="00DC54B1" w:rsidRDefault="007A085D" w:rsidP="007A085D">
      <w:pPr>
        <w:pStyle w:val="NoSpacing"/>
        <w:rPr>
          <w:rFonts w:ascii="Sassoon Infant Std" w:hAnsi="Sassoon Infant Std"/>
        </w:rPr>
      </w:pPr>
      <w:r>
        <w:rPr>
          <w:rFonts w:ascii="Sassoon Infant Std" w:hAnsi="Sassoon Infant Std"/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4067044</wp:posOffset>
            </wp:positionH>
            <wp:positionV relativeFrom="paragraph">
              <wp:posOffset>416757</wp:posOffset>
            </wp:positionV>
            <wp:extent cx="1907540" cy="14179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ree_vector_transport_by_freevectordownload[2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54B1">
        <w:rPr>
          <w:rFonts w:ascii="Sassoon Infant Std" w:hAnsi="Sassoon Infant Std"/>
        </w:rPr>
        <w:t xml:space="preserve">Sucre - </w:t>
      </w:r>
      <w:r w:rsidRPr="00DC54B1">
        <w:rPr>
          <w:rFonts w:ascii="Sassoon Infant Std" w:hAnsi="Sassoon Infant Std"/>
        </w:rPr>
        <w:tab/>
      </w:r>
      <w:r w:rsidRPr="00DC54B1">
        <w:rPr>
          <w:rFonts w:ascii="Sassoon Infant Std" w:hAnsi="Sassoon Infant Std"/>
        </w:rPr>
        <w:tab/>
        <w:t xml:space="preserve">Bus - £17, </w:t>
      </w:r>
      <w:r w:rsidRPr="00DC54B1">
        <w:rPr>
          <w:rFonts w:ascii="Sassoon Infant Std" w:hAnsi="Sassoon Infant Std"/>
        </w:rPr>
        <w:tab/>
      </w:r>
      <w:r w:rsidRPr="00DC54B1">
        <w:rPr>
          <w:rFonts w:ascii="Sassoon Infant Std" w:hAnsi="Sassoon Infant Std"/>
        </w:rPr>
        <w:tab/>
        <w:t xml:space="preserve">Train - £59, </w:t>
      </w:r>
      <w:r w:rsidRPr="00DC54B1">
        <w:rPr>
          <w:rFonts w:ascii="Sassoon Infant Std" w:hAnsi="Sassoon Infant Std"/>
        </w:rPr>
        <w:tab/>
      </w:r>
      <w:r>
        <w:rPr>
          <w:rFonts w:ascii="Sassoon Infant Std" w:hAnsi="Sassoon Infant Std"/>
        </w:rPr>
        <w:t xml:space="preserve">  </w:t>
      </w:r>
      <w:r w:rsidRPr="00DC54B1">
        <w:rPr>
          <w:rFonts w:ascii="Sassoon Infant Std" w:hAnsi="Sassoon Infant Std"/>
        </w:rPr>
        <w:t>Taxi - £24</w:t>
      </w:r>
    </w:p>
    <w:p w:rsidR="007A085D" w:rsidRDefault="007A085D" w:rsidP="00E06B80">
      <w:pPr>
        <w:pStyle w:val="NoSpacing"/>
        <w:rPr>
          <w:rFonts w:ascii="Comic Sans MS" w:hAnsi="Comic Sans MS"/>
        </w:rPr>
        <w:sectPr w:rsidR="007A085D" w:rsidSect="007A085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93458" w:rsidRDefault="00893458" w:rsidP="00E06B80">
      <w:pPr>
        <w:pStyle w:val="NoSpacing"/>
        <w:rPr>
          <w:rFonts w:ascii="Comic Sans MS" w:hAnsi="Comic Sans MS"/>
        </w:rPr>
      </w:pPr>
    </w:p>
    <w:p w:rsidR="007F1955" w:rsidRDefault="007F1955" w:rsidP="00E06B80">
      <w:pPr>
        <w:pStyle w:val="NoSpacing"/>
        <w:rPr>
          <w:rFonts w:ascii="Comic Sans MS" w:hAnsi="Comic Sans MS"/>
        </w:rPr>
      </w:pPr>
    </w:p>
    <w:p w:rsidR="007F1955" w:rsidRDefault="007F1955" w:rsidP="00E06B80">
      <w:pPr>
        <w:pStyle w:val="NoSpacing"/>
        <w:rPr>
          <w:rFonts w:ascii="Comic Sans MS" w:hAnsi="Comic Sans MS"/>
        </w:rPr>
      </w:pPr>
    </w:p>
    <w:p w:rsidR="007F1955" w:rsidRDefault="007F1955" w:rsidP="00E06B80">
      <w:pPr>
        <w:pStyle w:val="NoSpacing"/>
        <w:rPr>
          <w:rFonts w:ascii="Comic Sans MS" w:hAnsi="Comic Sans MS"/>
        </w:rPr>
      </w:pPr>
    </w:p>
    <w:p w:rsidR="007F1955" w:rsidRDefault="007F1955" w:rsidP="00E06B80">
      <w:pPr>
        <w:pStyle w:val="NoSpacing"/>
        <w:rPr>
          <w:rFonts w:ascii="Comic Sans MS" w:hAnsi="Comic Sans MS"/>
        </w:rPr>
      </w:pPr>
    </w:p>
    <w:p w:rsidR="007F1955" w:rsidRDefault="007F1955" w:rsidP="00E06B80">
      <w:pPr>
        <w:pStyle w:val="NoSpacing"/>
        <w:rPr>
          <w:rFonts w:ascii="Comic Sans MS" w:hAnsi="Comic Sans MS"/>
        </w:rPr>
      </w:pPr>
    </w:p>
    <w:p w:rsidR="007F1955" w:rsidRDefault="007F1955" w:rsidP="00E06B80">
      <w:pPr>
        <w:pStyle w:val="NoSpacing"/>
        <w:rPr>
          <w:rFonts w:ascii="Comic Sans MS" w:hAnsi="Comic Sans MS"/>
        </w:rPr>
      </w:pPr>
    </w:p>
    <w:p w:rsidR="007F1955" w:rsidRDefault="007F1955" w:rsidP="00E06B80">
      <w:pPr>
        <w:pStyle w:val="NoSpacing"/>
        <w:rPr>
          <w:rFonts w:ascii="Comic Sans MS" w:hAnsi="Comic Sans MS"/>
        </w:rPr>
      </w:pPr>
    </w:p>
    <w:p w:rsidR="007F1955" w:rsidRDefault="007F1955" w:rsidP="00E06B80">
      <w:pPr>
        <w:pStyle w:val="NoSpacing"/>
        <w:rPr>
          <w:rFonts w:ascii="Comic Sans MS" w:hAnsi="Comic Sans MS"/>
        </w:rPr>
      </w:pPr>
    </w:p>
    <w:p w:rsidR="007F1955" w:rsidRDefault="007F1955" w:rsidP="00E06B80">
      <w:pPr>
        <w:pStyle w:val="NoSpacing"/>
        <w:rPr>
          <w:rFonts w:ascii="Comic Sans MS" w:hAnsi="Comic Sans MS"/>
        </w:rPr>
      </w:pPr>
    </w:p>
    <w:p w:rsidR="007F1955" w:rsidRDefault="007F1955" w:rsidP="00E06B80">
      <w:pPr>
        <w:pStyle w:val="NoSpacing"/>
        <w:rPr>
          <w:rFonts w:ascii="Comic Sans MS" w:hAnsi="Comic Sans MS"/>
        </w:rPr>
      </w:pPr>
    </w:p>
    <w:p w:rsidR="007F1955" w:rsidRPr="00D2453B" w:rsidRDefault="007F1955" w:rsidP="00E06B80">
      <w:pPr>
        <w:pStyle w:val="NoSpacing"/>
        <w:rPr>
          <w:rFonts w:ascii="Comic Sans MS" w:hAnsi="Comic Sans MS"/>
        </w:rPr>
      </w:pPr>
    </w:p>
    <w:sectPr w:rsidR="007F1955" w:rsidRPr="00D2453B" w:rsidSect="00FF059F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63"/>
    <w:rsid w:val="00060E9B"/>
    <w:rsid w:val="001B1F3E"/>
    <w:rsid w:val="00622D63"/>
    <w:rsid w:val="0072253C"/>
    <w:rsid w:val="00751539"/>
    <w:rsid w:val="007A085D"/>
    <w:rsid w:val="007E6D44"/>
    <w:rsid w:val="007F1955"/>
    <w:rsid w:val="00863EBE"/>
    <w:rsid w:val="00893458"/>
    <w:rsid w:val="0093742F"/>
    <w:rsid w:val="00B8307A"/>
    <w:rsid w:val="00D2453B"/>
    <w:rsid w:val="00E06B80"/>
    <w:rsid w:val="00F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DD7E1"/>
  <w15:docId w15:val="{AFD5B05D-E15F-4DA1-94DC-08E0A2BD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Office 2016</cp:lastModifiedBy>
  <cp:revision>2</cp:revision>
  <cp:lastPrinted>2020-06-15T10:31:00Z</cp:lastPrinted>
  <dcterms:created xsi:type="dcterms:W3CDTF">2020-06-15T10:32:00Z</dcterms:created>
  <dcterms:modified xsi:type="dcterms:W3CDTF">2020-06-15T10:32:00Z</dcterms:modified>
</cp:coreProperties>
</file>