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71"/>
        <w:tblW w:w="7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  <w:gridCol w:w="2977"/>
      </w:tblGrid>
      <w:tr w:rsidR="00340FA9" w:rsidRPr="004A6950" w:rsidTr="00340FA9">
        <w:tc>
          <w:tcPr>
            <w:tcW w:w="4912" w:type="dxa"/>
            <w:shd w:val="clear" w:color="auto" w:fill="D9D9D9" w:themeFill="background1" w:themeFillShade="D9"/>
            <w:vAlign w:val="center"/>
            <w:hideMark/>
          </w:tcPr>
          <w:p w:rsidR="00340FA9" w:rsidRPr="00340FA9" w:rsidRDefault="00340FA9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b/>
                <w:bCs/>
                <w:sz w:val="24"/>
                <w:szCs w:val="24"/>
                <w:lang w:eastAsia="en-GB"/>
              </w:rPr>
              <w:t>Australian City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b/>
                <w:bCs/>
                <w:sz w:val="24"/>
                <w:szCs w:val="24"/>
                <w:lang w:eastAsia="en-GB"/>
              </w:rPr>
              <w:t>Population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Sydney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C40B3E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="00C40B3E"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3500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Central Coast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="00C40B3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8100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Cairns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6000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Geelong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500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Gold Coast 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7999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Newcastle 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2000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340FA9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Canberra 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8000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Melbourne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</w:t>
            </w:r>
            <w:r w:rsidR="00C40B3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3000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Sunshine Coast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C40B3E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="00C40B3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9999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Wollongong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="00C40B3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 xml:space="preserve"> 2700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Adelaide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2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Townsville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1000</w:t>
            </w:r>
          </w:p>
        </w:tc>
      </w:tr>
      <w:tr w:rsidR="00340FA9" w:rsidRPr="004A6950" w:rsidTr="00340FA9">
        <w:tc>
          <w:tcPr>
            <w:tcW w:w="4912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Brisbane</w:t>
            </w:r>
          </w:p>
        </w:tc>
        <w:tc>
          <w:tcPr>
            <w:tcW w:w="2977" w:type="dxa"/>
            <w:vAlign w:val="center"/>
            <w:hideMark/>
          </w:tcPr>
          <w:p w:rsidR="00340FA9" w:rsidRPr="00340FA9" w:rsidRDefault="00340FA9" w:rsidP="004A6950">
            <w:pPr>
              <w:spacing w:after="0" w:line="360" w:lineRule="atLeast"/>
              <w:jc w:val="center"/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</w:pPr>
            <w:r w:rsidRPr="00340FA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        </w:t>
            </w:r>
            <w:r w:rsidR="00C40B3E">
              <w:rPr>
                <w:rFonts w:ascii="Letter-join Plus 36" w:eastAsia="Times New Roman" w:hAnsi="Letter-join Plus 36" w:cs="Arial"/>
                <w:sz w:val="24"/>
                <w:szCs w:val="24"/>
                <w:lang w:eastAsia="en-GB"/>
              </w:rPr>
              <w:t>7000</w:t>
            </w:r>
          </w:p>
        </w:tc>
      </w:tr>
    </w:tbl>
    <w:p w:rsidR="00340FA9" w:rsidRDefault="004A6950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>Silver- Create a bar chart to show this information</w:t>
      </w:r>
      <w:r w:rsidR="00340FA9">
        <w:rPr>
          <w:rFonts w:ascii="Letter-join Plus 36" w:hAnsi="Letter-join Plus 36"/>
          <w:b/>
        </w:rPr>
        <w:t>.</w:t>
      </w: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Default="00340FA9">
      <w:pPr>
        <w:rPr>
          <w:rFonts w:ascii="Letter-join Plus 36" w:hAnsi="Letter-join Plus 36"/>
          <w:b/>
        </w:rPr>
      </w:pPr>
    </w:p>
    <w:p w:rsidR="00340FA9" w:rsidRPr="00340FA9" w:rsidRDefault="00340FA9" w:rsidP="00340FA9">
      <w:pPr>
        <w:rPr>
          <w:rFonts w:ascii="Letter-join Plus 36" w:hAnsi="Letter-join Plus 36"/>
          <w:i/>
        </w:rPr>
      </w:pPr>
      <w:r w:rsidRPr="00340FA9">
        <w:rPr>
          <w:rFonts w:ascii="Letter-join Plus 36" w:hAnsi="Letter-join Plus 36"/>
          <w:i/>
        </w:rPr>
        <w:t xml:space="preserve">Disclaimer: these numbers are totally made up by Miss Jackson </w:t>
      </w:r>
      <w:r w:rsidRPr="00340FA9">
        <w:rPr>
          <w:rFonts w:ascii="Letter-join Plus 36" w:hAnsi="Letter-join Plus 36"/>
          <w:i/>
        </w:rPr>
        <w:sym w:font="Wingdings" w:char="F04A"/>
      </w:r>
      <w:r w:rsidRPr="00340FA9">
        <w:rPr>
          <w:rFonts w:ascii="Letter-join Plus 36" w:hAnsi="Letter-join Plus 36"/>
          <w:i/>
        </w:rPr>
        <w:t xml:space="preserve"> </w:t>
      </w:r>
    </w:p>
    <w:p w:rsidR="00340FA9" w:rsidRPr="00340FA9" w:rsidRDefault="00340FA9">
      <w:pPr>
        <w:rPr>
          <w:rFonts w:ascii="Letter-join Plus 36" w:hAnsi="Letter-join Plus 36"/>
          <w:i/>
        </w:rPr>
      </w:pPr>
    </w:p>
    <w:p w:rsidR="00340FA9" w:rsidRDefault="00340FA9">
      <w:pPr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 xml:space="preserve">Remember! </w:t>
      </w:r>
    </w:p>
    <w:p w:rsidR="00340FA9" w:rsidRPr="00340FA9" w:rsidRDefault="00340FA9" w:rsidP="00340FA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</w:rPr>
      </w:pPr>
      <w:r w:rsidRPr="00340FA9">
        <w:rPr>
          <w:rFonts w:ascii="Letter-join Plus 36" w:hAnsi="Letter-join Plus 36"/>
          <w:b/>
        </w:rPr>
        <w:t xml:space="preserve">Think carefully about the frequency </w:t>
      </w:r>
      <w:r>
        <w:rPr>
          <w:rFonts w:ascii="Letter-join Plus 36" w:hAnsi="Letter-join Plus 36"/>
          <w:b/>
        </w:rPr>
        <w:t>on your y axis.</w:t>
      </w:r>
    </w:p>
    <w:p w:rsidR="00340FA9" w:rsidRPr="00340FA9" w:rsidRDefault="00340FA9" w:rsidP="00340FA9">
      <w:pPr>
        <w:pStyle w:val="ListParagraph"/>
        <w:numPr>
          <w:ilvl w:val="0"/>
          <w:numId w:val="1"/>
        </w:numPr>
        <w:rPr>
          <w:rFonts w:ascii="Letter-join Plus 36" w:hAnsi="Letter-join Plus 36"/>
          <w:b/>
        </w:rPr>
      </w:pPr>
      <w:r w:rsidRPr="00340FA9">
        <w:rPr>
          <w:rFonts w:ascii="Letter-join Plus 36" w:hAnsi="Letter-join Plus 36"/>
          <w:b/>
        </w:rPr>
        <w:t xml:space="preserve">Make sure you leave enough room on your x axis for each city to have a gap in between! </w:t>
      </w:r>
    </w:p>
    <w:p w:rsidR="004A6950" w:rsidRDefault="004A6950" w:rsidP="00E02C70">
      <w:pPr>
        <w:jc w:val="center"/>
        <w:rPr>
          <w:rFonts w:ascii="Letter-join Plus 36" w:hAnsi="Letter-join Plus 36"/>
          <w:b/>
        </w:rPr>
      </w:pPr>
    </w:p>
    <w:p w:rsidR="00340FA9" w:rsidRPr="004A6950" w:rsidRDefault="00E02C70" w:rsidP="00E02C70">
      <w:pPr>
        <w:jc w:val="center"/>
        <w:rPr>
          <w:rFonts w:ascii="Letter-join Plus 36" w:hAnsi="Letter-join Plus 36"/>
          <w:b/>
        </w:rPr>
      </w:pPr>
      <w:r>
        <w:rPr>
          <w:rFonts w:ascii="Letter-join Plus 36" w:hAnsi="Letter-join Plus 36"/>
          <w:b/>
        </w:rPr>
        <w:t>Finished? Skip gold 1 and</w:t>
      </w:r>
      <w:bookmarkStart w:id="0" w:name="_GoBack"/>
      <w:bookmarkEnd w:id="0"/>
      <w:r>
        <w:rPr>
          <w:rFonts w:ascii="Letter-join Plus 36" w:hAnsi="Letter-join Plus 36"/>
          <w:b/>
        </w:rPr>
        <w:t xml:space="preserve"> move to gold 2!</w:t>
      </w:r>
    </w:p>
    <w:sectPr w:rsidR="00340FA9" w:rsidRPr="004A6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471C4"/>
    <w:multiLevelType w:val="hybridMultilevel"/>
    <w:tmpl w:val="77243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50"/>
    <w:rsid w:val="00340FA9"/>
    <w:rsid w:val="004A6950"/>
    <w:rsid w:val="004B0B3D"/>
    <w:rsid w:val="00C40B3E"/>
    <w:rsid w:val="00E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B5F8"/>
  <w15:chartTrackingRefBased/>
  <w15:docId w15:val="{AA84722D-9330-4E96-8719-09D7D1E1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6950"/>
    <w:rPr>
      <w:b/>
      <w:bCs/>
    </w:rPr>
  </w:style>
  <w:style w:type="paragraph" w:styleId="ListParagraph">
    <w:name w:val="List Paragraph"/>
    <w:basedOn w:val="Normal"/>
    <w:uiPriority w:val="34"/>
    <w:qFormat/>
    <w:rsid w:val="00340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1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4</cp:revision>
  <dcterms:created xsi:type="dcterms:W3CDTF">2020-06-22T11:11:00Z</dcterms:created>
  <dcterms:modified xsi:type="dcterms:W3CDTF">2020-06-24T09:57:00Z</dcterms:modified>
</cp:coreProperties>
</file>